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C9293" w14:textId="77777777" w:rsidR="00C132C4" w:rsidRDefault="00783A0E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Order Schedule 20 (Brief) </w:t>
      </w:r>
    </w:p>
    <w:p w14:paraId="749C9294" w14:textId="77777777" w:rsidR="00C132C4" w:rsidRDefault="00C132C4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749C9295" w14:textId="77777777" w:rsidR="00C132C4" w:rsidRDefault="00783A0E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Goods or Services that the Agency will be required to make available to the Client under this Order Contract</w:t>
      </w:r>
    </w:p>
    <w:p w14:paraId="0C0A6852" w14:textId="6F4ED59D" w:rsidR="00134A06" w:rsidRPr="00A34A5B" w:rsidRDefault="00134A06">
      <w:pPr>
        <w:rPr>
          <w:rFonts w:ascii="Arial" w:eastAsia="Arial" w:hAnsi="Arial" w:cs="Arial"/>
          <w:sz w:val="24"/>
          <w:szCs w:val="24"/>
        </w:rPr>
      </w:pPr>
      <w:r w:rsidRPr="00A34A5B">
        <w:rPr>
          <w:rFonts w:ascii="Arial" w:eastAsia="Arial" w:hAnsi="Arial" w:cs="Arial"/>
          <w:sz w:val="24"/>
          <w:szCs w:val="24"/>
        </w:rPr>
        <w:t xml:space="preserve">As per Section 4 of </w:t>
      </w:r>
      <w:r w:rsidR="00783A0E" w:rsidRPr="00A34A5B">
        <w:rPr>
          <w:rFonts w:ascii="Arial" w:eastAsia="Arial" w:hAnsi="Arial" w:cs="Arial"/>
          <w:sz w:val="24"/>
          <w:szCs w:val="24"/>
        </w:rPr>
        <w:t>BE23095 - Provision for The Implementation of the Transforming Foundation Industries (TFI) Communication Plan Mini Competition document.</w:t>
      </w:r>
    </w:p>
    <w:sectPr w:rsidR="00134A06" w:rsidRPr="00A34A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C92D1" w14:textId="77777777" w:rsidR="00F02F57" w:rsidRDefault="00783A0E">
      <w:pPr>
        <w:spacing w:after="0" w:line="240" w:lineRule="auto"/>
      </w:pPr>
      <w:r>
        <w:separator/>
      </w:r>
    </w:p>
  </w:endnote>
  <w:endnote w:type="continuationSeparator" w:id="0">
    <w:p w14:paraId="749C92D3" w14:textId="77777777" w:rsidR="00F02F57" w:rsidRDefault="00783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C92CA" w14:textId="79A88311" w:rsidR="00C132C4" w:rsidRDefault="00783A0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C29A6">
      <w:rPr>
        <w:noProof/>
        <w:color w:val="000000"/>
      </w:rPr>
      <w:t>1</w:t>
    </w:r>
    <w:r>
      <w:rPr>
        <w:color w:val="000000"/>
      </w:rPr>
      <w:fldChar w:fldCharType="end"/>
    </w:r>
  </w:p>
  <w:p w14:paraId="749C92CB" w14:textId="77777777" w:rsidR="00C132C4" w:rsidRDefault="00783A0E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749C92CC" w14:textId="77777777" w:rsidR="00C132C4" w:rsidRDefault="00783A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C92CD" w14:textId="77777777" w:rsidR="00F02F57" w:rsidRDefault="00783A0E">
      <w:pPr>
        <w:spacing w:after="0" w:line="240" w:lineRule="auto"/>
      </w:pPr>
      <w:r>
        <w:separator/>
      </w:r>
    </w:p>
  </w:footnote>
  <w:footnote w:type="continuationSeparator" w:id="0">
    <w:p w14:paraId="749C92CF" w14:textId="77777777" w:rsidR="00F02F57" w:rsidRDefault="00783A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C92C8" w14:textId="77777777" w:rsidR="00C132C4" w:rsidRDefault="00783A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20 (Brief)</w:t>
    </w:r>
  </w:p>
  <w:p w14:paraId="749C92C9" w14:textId="77777777" w:rsidR="00C132C4" w:rsidRDefault="00783A0E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01B62"/>
    <w:multiLevelType w:val="multilevel"/>
    <w:tmpl w:val="4FB413C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pStyle w:val="Heading2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361F6F"/>
    <w:multiLevelType w:val="multilevel"/>
    <w:tmpl w:val="453EAE6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461C0"/>
    <w:multiLevelType w:val="multilevel"/>
    <w:tmpl w:val="929CD60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AF3E9F"/>
    <w:multiLevelType w:val="multilevel"/>
    <w:tmpl w:val="47724AC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A20319"/>
    <w:multiLevelType w:val="multilevel"/>
    <w:tmpl w:val="EA485E2E"/>
    <w:lvl w:ilvl="0">
      <w:start w:val="1"/>
      <w:numFmt w:val="lowerLetter"/>
      <w:pStyle w:val="ListBullet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391BE3"/>
    <w:multiLevelType w:val="multilevel"/>
    <w:tmpl w:val="2A72D4A6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533744"/>
    <w:multiLevelType w:val="multilevel"/>
    <w:tmpl w:val="D47E64C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9200D0"/>
    <w:multiLevelType w:val="multilevel"/>
    <w:tmpl w:val="CEE6F23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2C4"/>
    <w:rsid w:val="00134A06"/>
    <w:rsid w:val="00783A0E"/>
    <w:rsid w:val="009C29A6"/>
    <w:rsid w:val="00A34A5B"/>
    <w:rsid w:val="00C132C4"/>
    <w:rsid w:val="00F0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C9293"/>
  <w15:docId w15:val="{C0712709-BC46-416F-ABBA-DE30C0A1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9A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aliases w:val="KJL:1st Level,Numbered - 2,h2,1.1.1 heading,Reset numbering,PARA2,S Heading,S Heading 2,PA Major Section,Major heading,h 3,Heading Two,(1.1,1.2,1.3 etc),Prophead 2,RFP Heading 2,Activity,l2,H2,Major,Project 2,RFS 2,Heading 2 Number,Heading 2a"/>
    <w:basedOn w:val="Normal"/>
    <w:next w:val="Normal"/>
    <w:link w:val="Heading2Char"/>
    <w:uiPriority w:val="9"/>
    <w:semiHidden/>
    <w:unhideWhenUsed/>
    <w:qFormat/>
    <w:rsid w:val="009959AA"/>
    <w:pPr>
      <w:numPr>
        <w:ilvl w:val="1"/>
        <w:numId w:val="4"/>
      </w:numPr>
      <w:spacing w:before="120" w:after="120" w:line="240" w:lineRule="auto"/>
      <w:outlineLvl w:val="1"/>
    </w:pPr>
    <w:rPr>
      <w:rFonts w:eastAsia="Arial" w:cstheme="minorHAnsi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959AA"/>
    <w:pPr>
      <w:keepNext/>
      <w:keepLines/>
      <w:widowControl w:val="0"/>
      <w:spacing w:before="480" w:after="120" w:line="240" w:lineRule="auto"/>
    </w:pPr>
    <w:rPr>
      <w:b/>
      <w:sz w:val="72"/>
      <w:szCs w:val="72"/>
    </w:rPr>
  </w:style>
  <w:style w:type="character" w:customStyle="1" w:styleId="Heading2Char">
    <w:name w:val="Heading 2 Char"/>
    <w:aliases w:val="KJL:1st Level Char,Numbered - 2 Char,h2 Char,1.1.1 heading Char,Reset numbering Char,PARA2 Char,S Heading Char,S Heading 2 Char,PA Major Section Char,Major heading Char,h 3 Char,Heading Two Char,(1.1 Char,1.2 Char,1.3 etc) Char,l2 Char"/>
    <w:basedOn w:val="DefaultParagraphFont"/>
    <w:link w:val="Heading2"/>
    <w:uiPriority w:val="9"/>
    <w:rsid w:val="009959AA"/>
    <w:rPr>
      <w:rFonts w:ascii="Calibri" w:eastAsia="Arial" w:hAnsi="Calibri" w:cstheme="minorHAnsi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9959AA"/>
    <w:rPr>
      <w:rFonts w:ascii="Calibri" w:eastAsia="Calibri" w:hAnsi="Calibri" w:cs="Calibri"/>
      <w:b/>
      <w:sz w:val="72"/>
      <w:szCs w:val="72"/>
      <w:lang w:eastAsia="en-GB"/>
    </w:rPr>
  </w:style>
  <w:style w:type="paragraph" w:styleId="ListBullet">
    <w:name w:val="List Bullet"/>
    <w:basedOn w:val="Normal"/>
    <w:rsid w:val="009959AA"/>
    <w:pPr>
      <w:numPr>
        <w:numId w:val="5"/>
      </w:num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Ari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9AA"/>
    <w:rPr>
      <w:rFonts w:ascii="Segoe UI" w:eastAsia="Calibri" w:hAnsi="Segoe UI" w:cs="Segoe UI"/>
      <w:sz w:val="18"/>
      <w:szCs w:val="1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Ait3jxManxNwAe7jKVc3TFYw0A==">AMUW2mWCu8xegc+7JT7rrf4XEOsyGcZJRILd3y5D6a/N3RpeoZrOrjlkv+CFY8BOJ25epR/HvYeNerBF/+rSCOTmsaQo5BEh0o6tTBdb/IY7qm4CZYu7tKHEkQTxJKWz+RCbeUo6tWgF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Jodene Pritchard - UK SBS</cp:lastModifiedBy>
  <cp:revision>5</cp:revision>
  <dcterms:created xsi:type="dcterms:W3CDTF">2021-07-23T13:09:00Z</dcterms:created>
  <dcterms:modified xsi:type="dcterms:W3CDTF">2023-07-04T10:22:00Z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2023-06-23T13:11:56Z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615a0df0-3f61-486f-827e-f1319df683b6</vt:lpwstr>
  </property>
  <property fmtid="{D5CDD505-2E9C-101B-9397-08002B2CF9AE}" pid="8" name="MSIP_Label_72408bec-6efb-47bd-b9dc-9f250af91ce7_ContentBits">
    <vt:lpwstr>3</vt:lpwstr>
  </property>
</Properties>
</file>